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EF" w:rsidRPr="00C02689" w:rsidRDefault="006D00EF" w:rsidP="006D00EF">
      <w:pPr>
        <w:spacing w:after="0"/>
        <w:ind w:firstLine="709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2689">
        <w:rPr>
          <w:rFonts w:ascii="Times New Roman" w:hAnsi="Times New Roman"/>
          <w:bCs/>
          <w:kern w:val="36"/>
          <w:sz w:val="24"/>
          <w:szCs w:val="24"/>
        </w:rPr>
        <w:t>Приложение к письму</w:t>
      </w:r>
    </w:p>
    <w:p w:rsidR="006D00EF" w:rsidRPr="00C02689" w:rsidRDefault="006D00EF" w:rsidP="006D00EF">
      <w:pPr>
        <w:spacing w:after="0"/>
        <w:ind w:firstLine="709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02689">
        <w:rPr>
          <w:rFonts w:ascii="Times New Roman" w:hAnsi="Times New Roman"/>
          <w:bCs/>
          <w:kern w:val="36"/>
          <w:sz w:val="24"/>
          <w:szCs w:val="24"/>
        </w:rPr>
        <w:t>№ __</w:t>
      </w:r>
      <w:r>
        <w:rPr>
          <w:rFonts w:ascii="Times New Roman" w:hAnsi="Times New Roman"/>
          <w:bCs/>
          <w:kern w:val="36"/>
          <w:sz w:val="24"/>
          <w:szCs w:val="24"/>
        </w:rPr>
        <w:t>__</w:t>
      </w:r>
      <w:r w:rsidRPr="00C02689">
        <w:rPr>
          <w:rFonts w:ascii="Times New Roman" w:hAnsi="Times New Roman"/>
          <w:bCs/>
          <w:kern w:val="36"/>
          <w:sz w:val="24"/>
          <w:szCs w:val="24"/>
        </w:rPr>
        <w:t>_ от __</w:t>
      </w:r>
      <w:r>
        <w:rPr>
          <w:rFonts w:ascii="Times New Roman" w:hAnsi="Times New Roman"/>
          <w:bCs/>
          <w:kern w:val="36"/>
          <w:sz w:val="24"/>
          <w:szCs w:val="24"/>
        </w:rPr>
        <w:t>___</w:t>
      </w:r>
      <w:r w:rsidRPr="00C02689">
        <w:rPr>
          <w:rFonts w:ascii="Times New Roman" w:hAnsi="Times New Roman"/>
          <w:bCs/>
          <w:kern w:val="36"/>
          <w:sz w:val="24"/>
          <w:szCs w:val="24"/>
        </w:rPr>
        <w:t>_____ 2019 года</w:t>
      </w:r>
    </w:p>
    <w:p w:rsidR="006D00EF" w:rsidRDefault="006D00EF" w:rsidP="006D00E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6D00EF" w:rsidRPr="008E692E" w:rsidRDefault="006D00EF" w:rsidP="006D00E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E692E"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6D00EF" w:rsidRPr="008E692E" w:rsidRDefault="006D00EF" w:rsidP="006D00E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8E692E">
        <w:rPr>
          <w:rFonts w:ascii="Times New Roman" w:hAnsi="Times New Roman"/>
          <w:b/>
          <w:bCs/>
          <w:kern w:val="36"/>
          <w:sz w:val="28"/>
          <w:szCs w:val="28"/>
        </w:rPr>
        <w:t xml:space="preserve"> о Международном конкурсе для работников образования</w:t>
      </w:r>
    </w:p>
    <w:p w:rsidR="006D00EF" w:rsidRPr="008E692E" w:rsidRDefault="006D00EF" w:rsidP="006D00EF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E692E">
        <w:rPr>
          <w:rFonts w:ascii="Times New Roman" w:hAnsi="Times New Roman"/>
          <w:b/>
          <w:bCs/>
          <w:sz w:val="28"/>
          <w:szCs w:val="28"/>
        </w:rPr>
        <w:t xml:space="preserve">"Безопасная образовательная среда" 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проведения </w:t>
      </w:r>
      <w:r>
        <w:rPr>
          <w:rFonts w:ascii="Times New Roman" w:hAnsi="Times New Roman"/>
          <w:sz w:val="28"/>
          <w:szCs w:val="28"/>
        </w:rPr>
        <w:t>международного</w:t>
      </w:r>
      <w:r w:rsidRPr="005D0041">
        <w:rPr>
          <w:rFonts w:ascii="Times New Roman" w:hAnsi="Times New Roman"/>
          <w:sz w:val="28"/>
          <w:szCs w:val="28"/>
        </w:rPr>
        <w:t xml:space="preserve"> Конкурса (далее - Конкурс), его организационное обеспечение, порядок участия в Конкурсе и определения победителей и призеров.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2. Основными целями  Конкурса являются:</w:t>
      </w:r>
    </w:p>
    <w:p w:rsidR="006D00EF" w:rsidRPr="006010A0" w:rsidRDefault="006D00EF" w:rsidP="006010A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A0">
        <w:rPr>
          <w:rFonts w:ascii="Times New Roman" w:hAnsi="Times New Roman"/>
          <w:sz w:val="28"/>
          <w:szCs w:val="28"/>
        </w:rPr>
        <w:t xml:space="preserve">-  </w:t>
      </w:r>
      <w:r w:rsidR="006010A0" w:rsidRPr="006010A0">
        <w:rPr>
          <w:rFonts w:ascii="Times New Roman" w:hAnsi="Times New Roman"/>
          <w:sz w:val="28"/>
          <w:szCs w:val="28"/>
        </w:rPr>
        <w:t>в</w:t>
      </w:r>
      <w:r w:rsidRPr="006010A0">
        <w:rPr>
          <w:rFonts w:ascii="Times New Roman" w:hAnsi="Times New Roman"/>
          <w:sz w:val="28"/>
          <w:szCs w:val="28"/>
        </w:rPr>
        <w:t>ыявление  успешных образовательных практик по созданию условий для развития безопасной среды в ОО.</w:t>
      </w:r>
    </w:p>
    <w:p w:rsidR="006D00EF" w:rsidRPr="006010A0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0A0">
        <w:rPr>
          <w:rFonts w:ascii="Times New Roman" w:hAnsi="Times New Roman"/>
          <w:sz w:val="28"/>
          <w:szCs w:val="28"/>
        </w:rPr>
        <w:t xml:space="preserve">-  </w:t>
      </w:r>
      <w:r w:rsidR="006010A0" w:rsidRPr="006010A0">
        <w:rPr>
          <w:rFonts w:ascii="Times New Roman" w:hAnsi="Times New Roman"/>
          <w:sz w:val="28"/>
          <w:szCs w:val="28"/>
        </w:rPr>
        <w:t>о</w:t>
      </w:r>
      <w:r w:rsidRPr="006010A0">
        <w:rPr>
          <w:rFonts w:ascii="Times New Roman" w:hAnsi="Times New Roman"/>
          <w:sz w:val="28"/>
          <w:szCs w:val="28"/>
        </w:rPr>
        <w:t>пределение путей повышения эффективности  управления процессом формирования безопасной образовательной среды.</w:t>
      </w:r>
    </w:p>
    <w:p w:rsidR="006D00EF" w:rsidRPr="006010A0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0A0">
        <w:rPr>
          <w:rFonts w:ascii="Times New Roman" w:hAnsi="Times New Roman"/>
          <w:sz w:val="28"/>
          <w:szCs w:val="28"/>
        </w:rPr>
        <w:t xml:space="preserve">Для педагогов участие в Конкурсе позволит сопоставить результаты их деятельности по формированию безопасной образовательной среды с результатами коллег из других образовательных </w:t>
      </w:r>
      <w:r w:rsidR="006010A0">
        <w:rPr>
          <w:rFonts w:ascii="Times New Roman" w:hAnsi="Times New Roman"/>
          <w:sz w:val="28"/>
          <w:szCs w:val="28"/>
        </w:rPr>
        <w:t>организаци</w:t>
      </w:r>
      <w:r w:rsidRPr="006010A0">
        <w:rPr>
          <w:rFonts w:ascii="Times New Roman" w:hAnsi="Times New Roman"/>
          <w:sz w:val="28"/>
          <w:szCs w:val="28"/>
        </w:rPr>
        <w:t>й.</w:t>
      </w:r>
      <w:r w:rsidR="006010A0">
        <w:rPr>
          <w:rFonts w:ascii="Times New Roman" w:hAnsi="Times New Roman"/>
          <w:sz w:val="28"/>
          <w:szCs w:val="28"/>
        </w:rPr>
        <w:t xml:space="preserve">  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0A0">
        <w:rPr>
          <w:rFonts w:ascii="Times New Roman" w:hAnsi="Times New Roman"/>
          <w:sz w:val="28"/>
          <w:szCs w:val="28"/>
        </w:rPr>
        <w:t>Для образовательных организаций участие в Конкурсе позволит совершенствовать процесс обеспечения безопасной образовательной среды за счет использования опыта работы  других организаций.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3. В Конкурсе на добровольной основе принимают участие </w:t>
      </w:r>
      <w:r>
        <w:rPr>
          <w:rFonts w:ascii="Times New Roman" w:hAnsi="Times New Roman"/>
          <w:sz w:val="28"/>
          <w:szCs w:val="28"/>
        </w:rPr>
        <w:t xml:space="preserve">работники образования </w:t>
      </w:r>
      <w:r w:rsidRPr="005D004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D0041">
        <w:rPr>
          <w:rFonts w:ascii="Times New Roman" w:hAnsi="Times New Roman"/>
          <w:sz w:val="28"/>
          <w:szCs w:val="28"/>
        </w:rPr>
        <w:t xml:space="preserve"> Российской Федерации и других государств независимо от места обучения, должности, места проживания и гражданства.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4. Участие в Конкурсе подразумевает наличие педагогического образования Участника и опыт работы в системе образования.</w:t>
      </w:r>
    </w:p>
    <w:p w:rsidR="006D00EF" w:rsidRPr="0073327D" w:rsidRDefault="006D00EF" w:rsidP="006D00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327D">
        <w:rPr>
          <w:rFonts w:ascii="Times New Roman" w:hAnsi="Times New Roman"/>
          <w:b/>
          <w:bCs/>
          <w:sz w:val="28"/>
          <w:szCs w:val="28"/>
        </w:rPr>
        <w:t>Номинации:</w:t>
      </w:r>
    </w:p>
    <w:p w:rsidR="006D00EF" w:rsidRPr="0073327D" w:rsidRDefault="006D00EF" w:rsidP="006D00E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327D">
        <w:rPr>
          <w:rFonts w:ascii="Times New Roman" w:hAnsi="Times New Roman"/>
          <w:sz w:val="28"/>
          <w:szCs w:val="28"/>
        </w:rPr>
        <w:t>модель безопасной образовательной среды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D00EF" w:rsidRPr="0073327D" w:rsidRDefault="006D00EF" w:rsidP="006D00E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27D">
        <w:rPr>
          <w:rFonts w:ascii="Times New Roman" w:hAnsi="Times New Roman"/>
          <w:sz w:val="28"/>
          <w:szCs w:val="28"/>
        </w:rPr>
        <w:lastRenderedPageBreak/>
        <w:t>психологическая безопасность («Ничто не стоит педагогическому коллективу так дешево и не ценится так дорого, как психологическая безопасность детей»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3327D">
        <w:rPr>
          <w:rFonts w:ascii="Times New Roman" w:hAnsi="Times New Roman"/>
          <w:sz w:val="28"/>
          <w:szCs w:val="28"/>
        </w:rPr>
        <w:t>И.А. Баева)</w:t>
      </w:r>
      <w:r>
        <w:rPr>
          <w:rFonts w:ascii="Times New Roman" w:hAnsi="Times New Roman"/>
          <w:sz w:val="28"/>
          <w:szCs w:val="28"/>
        </w:rPr>
        <w:t>;</w:t>
      </w:r>
      <w:r w:rsidRPr="007332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D00EF" w:rsidRPr="0073327D" w:rsidRDefault="006D00EF" w:rsidP="006D00E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27D">
        <w:rPr>
          <w:rFonts w:ascii="Times New Roman" w:hAnsi="Times New Roman"/>
          <w:sz w:val="28"/>
          <w:szCs w:val="28"/>
        </w:rPr>
        <w:t>дидактическая безопасность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6D00EF" w:rsidRPr="0073327D" w:rsidRDefault="006D00EF" w:rsidP="006D00E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27D">
        <w:rPr>
          <w:rFonts w:ascii="Times New Roman" w:hAnsi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/>
          <w:sz w:val="28"/>
          <w:szCs w:val="28"/>
        </w:rPr>
        <w:t>;</w:t>
      </w:r>
    </w:p>
    <w:p w:rsidR="006D00EF" w:rsidRDefault="006D00EF" w:rsidP="006D00E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27D">
        <w:rPr>
          <w:rFonts w:ascii="Times New Roman" w:hAnsi="Times New Roman"/>
          <w:sz w:val="28"/>
          <w:szCs w:val="28"/>
        </w:rPr>
        <w:t xml:space="preserve">социальная безопасность, в т.ч. профилактика деструктивных проявлений в подростковой молодежной среде; </w:t>
      </w:r>
    </w:p>
    <w:p w:rsidR="006D00EF" w:rsidRPr="0073327D" w:rsidRDefault="006D00EF" w:rsidP="006D00E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27D">
        <w:rPr>
          <w:rFonts w:ascii="Times New Roman" w:hAnsi="Times New Roman"/>
          <w:sz w:val="28"/>
          <w:szCs w:val="28"/>
        </w:rPr>
        <w:t xml:space="preserve">ваша номинация, если темы нет среди </w:t>
      </w:r>
      <w:proofErr w:type="gramStart"/>
      <w:r w:rsidRPr="0073327D">
        <w:rPr>
          <w:rFonts w:ascii="Times New Roman" w:hAnsi="Times New Roman"/>
          <w:sz w:val="28"/>
          <w:szCs w:val="28"/>
        </w:rPr>
        <w:t>вышеуказанных</w:t>
      </w:r>
      <w:proofErr w:type="gramEnd"/>
      <w:r w:rsidRPr="0073327D">
        <w:rPr>
          <w:rFonts w:ascii="Times New Roman" w:hAnsi="Times New Roman"/>
          <w:sz w:val="28"/>
          <w:szCs w:val="28"/>
        </w:rPr>
        <w:t>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5. Конкурс проводится в срок</w:t>
      </w:r>
      <w:r>
        <w:rPr>
          <w:rFonts w:ascii="Times New Roman" w:hAnsi="Times New Roman"/>
          <w:sz w:val="28"/>
          <w:szCs w:val="28"/>
        </w:rPr>
        <w:t xml:space="preserve"> с 1</w:t>
      </w:r>
      <w:r w:rsidR="00E57E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июня по 1 октября 2019 года</w:t>
      </w:r>
      <w:r w:rsidRPr="005D00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Подведение итогов - 20 октября 2019 года.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6.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D0041">
        <w:rPr>
          <w:rFonts w:ascii="Times New Roman" w:hAnsi="Times New Roman"/>
          <w:sz w:val="28"/>
          <w:szCs w:val="28"/>
        </w:rPr>
        <w:t xml:space="preserve"> Конкурса явл</w:t>
      </w:r>
      <w:r>
        <w:rPr>
          <w:rFonts w:ascii="Times New Roman" w:hAnsi="Times New Roman"/>
          <w:sz w:val="28"/>
          <w:szCs w:val="28"/>
        </w:rPr>
        <w:t>яе</w:t>
      </w:r>
      <w:r w:rsidRPr="005D004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повышения квалификации Академии наук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Татарстан.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689">
        <w:rPr>
          <w:rFonts w:ascii="Times New Roman" w:hAnsi="Times New Roman"/>
          <w:sz w:val="28"/>
          <w:szCs w:val="28"/>
        </w:rPr>
        <w:t xml:space="preserve">Конкурс проводится при поддержке </w:t>
      </w:r>
      <w:r w:rsidRPr="00C02689">
        <w:rPr>
          <w:rFonts w:ascii="Times New Roman" w:hAnsi="Times New Roman"/>
          <w:bCs/>
          <w:sz w:val="28"/>
          <w:szCs w:val="28"/>
          <w:lang w:eastAsia="en-US"/>
        </w:rPr>
        <w:t>комиссии Общественной палаты Республики Татарстан по образованию и науке</w:t>
      </w:r>
      <w:r w:rsidRPr="00C02689">
        <w:rPr>
          <w:rFonts w:ascii="Times New Roman" w:hAnsi="Times New Roman"/>
          <w:sz w:val="28"/>
          <w:szCs w:val="28"/>
        </w:rPr>
        <w:t xml:space="preserve"> Министерства образования и науки Республики Татарстан.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7. Участие в Конкурс</w:t>
      </w:r>
      <w:r>
        <w:rPr>
          <w:rFonts w:ascii="Times New Roman" w:hAnsi="Times New Roman"/>
          <w:sz w:val="28"/>
          <w:szCs w:val="28"/>
        </w:rPr>
        <w:t>е</w:t>
      </w:r>
      <w:r w:rsidRPr="005D0041">
        <w:rPr>
          <w:rFonts w:ascii="Times New Roman" w:hAnsi="Times New Roman"/>
          <w:sz w:val="28"/>
          <w:szCs w:val="28"/>
        </w:rPr>
        <w:t xml:space="preserve"> индивидуальное. Участники присылают </w:t>
      </w:r>
      <w:r>
        <w:rPr>
          <w:rFonts w:ascii="Times New Roman" w:hAnsi="Times New Roman"/>
          <w:sz w:val="28"/>
          <w:szCs w:val="28"/>
        </w:rPr>
        <w:t xml:space="preserve">заявку (приложение 2) и </w:t>
      </w:r>
      <w:r w:rsidRPr="005D0041">
        <w:rPr>
          <w:rFonts w:ascii="Times New Roman" w:hAnsi="Times New Roman"/>
          <w:sz w:val="28"/>
          <w:szCs w:val="28"/>
        </w:rPr>
        <w:t>материалы, относящиеся к их личному педагогическому опыту и личным достижениям.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8. Участие в Конкурсе платное для всех Участников. Размер </w:t>
      </w:r>
      <w:r>
        <w:rPr>
          <w:rFonts w:ascii="Times New Roman" w:hAnsi="Times New Roman"/>
          <w:sz w:val="28"/>
          <w:szCs w:val="28"/>
        </w:rPr>
        <w:t>организационного</w:t>
      </w:r>
      <w:r w:rsidRPr="005D0041">
        <w:rPr>
          <w:rFonts w:ascii="Times New Roman" w:hAnsi="Times New Roman"/>
          <w:sz w:val="28"/>
          <w:szCs w:val="28"/>
        </w:rPr>
        <w:t xml:space="preserve"> взноса за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5D0041">
        <w:rPr>
          <w:rFonts w:ascii="Times New Roman" w:hAnsi="Times New Roman"/>
          <w:sz w:val="28"/>
          <w:szCs w:val="28"/>
        </w:rPr>
        <w:t xml:space="preserve">работу от </w:t>
      </w:r>
      <w:r>
        <w:rPr>
          <w:rFonts w:ascii="Times New Roman" w:hAnsi="Times New Roman"/>
          <w:sz w:val="28"/>
          <w:szCs w:val="28"/>
        </w:rPr>
        <w:t>одного</w:t>
      </w:r>
      <w:r w:rsidRPr="005D0041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500 рублей</w:t>
      </w:r>
      <w:r w:rsidRPr="005D0041">
        <w:rPr>
          <w:rFonts w:ascii="Times New Roman" w:hAnsi="Times New Roman"/>
          <w:sz w:val="28"/>
          <w:szCs w:val="28"/>
        </w:rPr>
        <w:t xml:space="preserve">. Работы Участников, не оплативших участие, не принимаются к рассмотрению. Взносы за участие идут на оплату затрат Организатора по проведению Конкурса и возврату не подлежат за исключением случая отмены проведения Конкурса </w:t>
      </w:r>
      <w:r>
        <w:rPr>
          <w:rFonts w:ascii="Times New Roman" w:hAnsi="Times New Roman"/>
          <w:sz w:val="28"/>
          <w:szCs w:val="28"/>
        </w:rPr>
        <w:t>о</w:t>
      </w:r>
      <w:r w:rsidRPr="005D0041">
        <w:rPr>
          <w:rFonts w:ascii="Times New Roman" w:hAnsi="Times New Roman"/>
          <w:sz w:val="28"/>
          <w:szCs w:val="28"/>
        </w:rPr>
        <w:t>рганизатором. Факт оплаты участия в Конкурсе является согласие с условиями настоящего Положения и согласием на обработку персональных данных Участника, которые будут указаны в материалах или в сопроводительном письме.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Реквизиты </w:t>
      </w:r>
      <w:r>
        <w:rPr>
          <w:rFonts w:ascii="Times New Roman" w:hAnsi="Times New Roman"/>
          <w:sz w:val="28"/>
          <w:szCs w:val="28"/>
        </w:rPr>
        <w:t xml:space="preserve">для оплаты организационного взноса Академии наук Республика Татарстан </w:t>
      </w:r>
      <w:r w:rsidRPr="005D0041">
        <w:rPr>
          <w:rFonts w:ascii="Times New Roman" w:hAnsi="Times New Roman"/>
          <w:sz w:val="28"/>
          <w:szCs w:val="28"/>
        </w:rPr>
        <w:t xml:space="preserve">указаны в </w:t>
      </w:r>
      <w:r>
        <w:rPr>
          <w:rFonts w:ascii="Times New Roman" w:hAnsi="Times New Roman"/>
          <w:sz w:val="28"/>
          <w:szCs w:val="28"/>
        </w:rPr>
        <w:t>приложении 3.</w:t>
      </w:r>
      <w:r w:rsidRPr="005D0041">
        <w:rPr>
          <w:rFonts w:ascii="Times New Roman" w:hAnsi="Times New Roman"/>
          <w:sz w:val="28"/>
          <w:szCs w:val="28"/>
        </w:rPr>
        <w:t xml:space="preserve"> 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9. Имущественное право на присланные работы переходит к организатору Конкурса, который может распорядиться работой по своему </w:t>
      </w:r>
      <w:r w:rsidRPr="005D0041">
        <w:rPr>
          <w:rFonts w:ascii="Times New Roman" w:hAnsi="Times New Roman"/>
          <w:sz w:val="28"/>
          <w:szCs w:val="28"/>
        </w:rPr>
        <w:lastRenderedPageBreak/>
        <w:t>усмотрению, в т.ч. размещать работы в различных изданиях, на выставках, в сети Интернет. Авторское право сохраняется за Участником.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Публикация Участником вопросов Конкурса (если таковые имеются) и ответов на них (как полностью, так и частично) в сети Интернет или в социальных сетях является грубым нарушением и поводом для исключения Участника из списка Участников.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10. На Конкурс принимаются материалы на русском языке, посвященные теме, указанной в соответствующем разделе </w:t>
      </w:r>
      <w:r>
        <w:rPr>
          <w:rFonts w:ascii="Times New Roman" w:hAnsi="Times New Roman"/>
          <w:sz w:val="28"/>
          <w:szCs w:val="28"/>
        </w:rPr>
        <w:t>Положения</w:t>
      </w:r>
      <w:r w:rsidRPr="005D0041">
        <w:rPr>
          <w:rFonts w:ascii="Times New Roman" w:hAnsi="Times New Roman"/>
          <w:sz w:val="28"/>
          <w:szCs w:val="28"/>
        </w:rPr>
        <w:t>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На Конкурс принимаются материалы, авторское право, на которые </w:t>
      </w:r>
      <w:proofErr w:type="gramStart"/>
      <w:r w:rsidRPr="005D0041">
        <w:rPr>
          <w:rFonts w:ascii="Times New Roman" w:hAnsi="Times New Roman"/>
          <w:sz w:val="28"/>
          <w:szCs w:val="28"/>
        </w:rPr>
        <w:t xml:space="preserve">принадлежит Участнику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041">
        <w:rPr>
          <w:rFonts w:ascii="Times New Roman" w:hAnsi="Times New Roman"/>
          <w:sz w:val="28"/>
          <w:szCs w:val="28"/>
        </w:rPr>
        <w:t xml:space="preserve"> не имеют</w:t>
      </w:r>
      <w:proofErr w:type="gramEnd"/>
      <w:r w:rsidRPr="005D0041">
        <w:rPr>
          <w:rFonts w:ascii="Times New Roman" w:hAnsi="Times New Roman"/>
          <w:sz w:val="28"/>
          <w:szCs w:val="28"/>
        </w:rPr>
        <w:t xml:space="preserve"> правовых ограничений от третьих лиц.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Не принимаются к рассмотрению работы, содержащие элементы религиозной направленности, если это напрямую не связано с профессиональной деятельностью Участника.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Присланные на Конкурс работы не рецензируются и не возвращаются.</w:t>
      </w:r>
      <w:r w:rsidRPr="00F279FF">
        <w:rPr>
          <w:rFonts w:ascii="Times New Roman" w:hAnsi="Times New Roman"/>
          <w:sz w:val="28"/>
          <w:szCs w:val="28"/>
        </w:rPr>
        <w:t xml:space="preserve"> </w:t>
      </w:r>
      <w:r w:rsidRPr="005D0041">
        <w:rPr>
          <w:rFonts w:ascii="Times New Roman" w:hAnsi="Times New Roman"/>
          <w:sz w:val="28"/>
          <w:szCs w:val="28"/>
        </w:rPr>
        <w:t>Конкурсные работы не должны содержать ненормативную лексику, не должны нарушать общепринятые моральные ценности, не должны ущемлять права и достоинства граждан и не противоречить Законодательству Российской Федерации и условиям настоящего Положения.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11. Порядок участия в Конкурсе: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- Ознакомиться с настоящим Положением в полном объёме.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- Оплатить </w:t>
      </w:r>
      <w:r>
        <w:rPr>
          <w:rFonts w:ascii="Times New Roman" w:hAnsi="Times New Roman"/>
          <w:sz w:val="28"/>
          <w:szCs w:val="28"/>
        </w:rPr>
        <w:t>оргвзнос</w:t>
      </w:r>
      <w:r w:rsidRPr="005D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500 рублей </w:t>
      </w:r>
      <w:r w:rsidRPr="005D0041">
        <w:rPr>
          <w:rFonts w:ascii="Times New Roman" w:hAnsi="Times New Roman"/>
          <w:sz w:val="28"/>
          <w:szCs w:val="28"/>
        </w:rPr>
        <w:t xml:space="preserve">согласно </w:t>
      </w:r>
      <w:r w:rsidRPr="008E692E">
        <w:rPr>
          <w:rFonts w:ascii="Times New Roman" w:hAnsi="Times New Roman"/>
          <w:sz w:val="28"/>
          <w:szCs w:val="28"/>
        </w:rPr>
        <w:t>реквизитам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Pr="00F279FF">
        <w:rPr>
          <w:rFonts w:ascii="Times New Roman" w:hAnsi="Times New Roman"/>
          <w:sz w:val="28"/>
          <w:szCs w:val="28"/>
        </w:rPr>
        <w:t>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 xml:space="preserve">- Отправить письмо с материалами, в срок не позднее </w:t>
      </w:r>
      <w:r>
        <w:rPr>
          <w:rFonts w:ascii="Times New Roman" w:hAnsi="Times New Roman"/>
          <w:sz w:val="28"/>
          <w:szCs w:val="28"/>
        </w:rPr>
        <w:t xml:space="preserve"> 1 октября 2019 года на электронную почту:</w:t>
      </w:r>
      <w:r w:rsidRPr="00375FB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3707D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Pr="00375FB9">
          <w:rPr>
            <w:rStyle w:val="a4"/>
            <w:rFonts w:ascii="Times New Roman" w:hAnsi="Times New Roman"/>
            <w:sz w:val="28"/>
            <w:szCs w:val="28"/>
          </w:rPr>
          <w:t>_</w:t>
        </w:r>
        <w:r w:rsidRPr="0023707D">
          <w:rPr>
            <w:rStyle w:val="a4"/>
            <w:rFonts w:ascii="Times New Roman" w:hAnsi="Times New Roman"/>
            <w:sz w:val="28"/>
            <w:szCs w:val="28"/>
            <w:lang w:val="en-US"/>
          </w:rPr>
          <w:t>bos</w:t>
        </w:r>
        <w:r w:rsidRPr="0023707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3707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3707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3707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D0041">
        <w:rPr>
          <w:rFonts w:ascii="Times New Roman" w:hAnsi="Times New Roman"/>
          <w:sz w:val="28"/>
          <w:szCs w:val="28"/>
        </w:rPr>
        <w:t>. В одно письмо можно вкладывать несколько работ, в т.ч. и от разных участников при условии, что общий объём письма не будет превышать 20 Мб.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D0041">
        <w:rPr>
          <w:rFonts w:ascii="Times New Roman" w:hAnsi="Times New Roman"/>
          <w:sz w:val="28"/>
          <w:szCs w:val="28"/>
        </w:rPr>
        <w:t xml:space="preserve">. Результаты публикуются путём размещения файла с результатами Участников в разделе </w:t>
      </w:r>
      <w:r>
        <w:rPr>
          <w:rFonts w:ascii="Times New Roman" w:hAnsi="Times New Roman"/>
          <w:sz w:val="28"/>
          <w:szCs w:val="28"/>
        </w:rPr>
        <w:t>Новости</w:t>
      </w:r>
      <w:r w:rsidRPr="005D0041">
        <w:rPr>
          <w:rFonts w:ascii="Times New Roman" w:hAnsi="Times New Roman"/>
          <w:sz w:val="28"/>
          <w:szCs w:val="28"/>
        </w:rPr>
        <w:t xml:space="preserve"> сайта. Результаты Участников Конкурса, представляют собой ранжированный список Участников, расположенных по </w:t>
      </w:r>
      <w:r w:rsidRPr="005D0041">
        <w:rPr>
          <w:rFonts w:ascii="Times New Roman" w:hAnsi="Times New Roman"/>
          <w:sz w:val="28"/>
          <w:szCs w:val="28"/>
        </w:rPr>
        <w:lastRenderedPageBreak/>
        <w:t>мере убывания набранных ими баллов. Участники, набравшие равное количество баллов, располагаются в алфавитном порядке.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796">
        <w:rPr>
          <w:rFonts w:ascii="Times New Roman" w:hAnsi="Times New Roman"/>
          <w:sz w:val="28"/>
          <w:szCs w:val="28"/>
        </w:rPr>
        <w:t xml:space="preserve">13. </w:t>
      </w:r>
      <w:r w:rsidRPr="00982796">
        <w:rPr>
          <w:rFonts w:ascii="Times New Roman" w:hAnsi="Times New Roman"/>
          <w:sz w:val="28"/>
          <w:szCs w:val="28"/>
          <w:lang w:eastAsia="en-US"/>
        </w:rPr>
        <w:t>Авторы материалов, получившие наивысшие баллы по итогам экспертизы в рамках заочного этапа Конкурса, приглашаются на II</w:t>
      </w:r>
      <w:r w:rsidRPr="00982796"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982796">
        <w:rPr>
          <w:rFonts w:ascii="Times New Roman" w:hAnsi="Times New Roman"/>
          <w:sz w:val="28"/>
          <w:szCs w:val="28"/>
          <w:lang w:eastAsia="en-US"/>
        </w:rPr>
        <w:t xml:space="preserve"> (очный) этап для публичного выступления по адресу: г</w:t>
      </w:r>
      <w:proofErr w:type="gramStart"/>
      <w:r w:rsidRPr="00982796">
        <w:rPr>
          <w:rFonts w:ascii="Times New Roman" w:hAnsi="Times New Roman"/>
          <w:sz w:val="28"/>
          <w:szCs w:val="28"/>
          <w:lang w:eastAsia="en-US"/>
        </w:rPr>
        <w:t>.К</w:t>
      </w:r>
      <w:proofErr w:type="gramEnd"/>
      <w:r w:rsidRPr="00982796">
        <w:rPr>
          <w:rFonts w:ascii="Times New Roman" w:hAnsi="Times New Roman"/>
          <w:sz w:val="28"/>
          <w:szCs w:val="28"/>
          <w:lang w:eastAsia="en-US"/>
        </w:rPr>
        <w:t>азань, ул.Баумана, д.20, (главное здание Академии наук РТ).</w:t>
      </w:r>
    </w:p>
    <w:p w:rsidR="006D00EF" w:rsidRPr="008F22E5" w:rsidRDefault="006D00EF" w:rsidP="006D00EF">
      <w:pPr>
        <w:pStyle w:val="Default"/>
        <w:spacing w:line="276" w:lineRule="auto"/>
        <w:ind w:firstLine="709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8F22E5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Регламент выступлений на секциях:</w:t>
      </w:r>
    </w:p>
    <w:p w:rsidR="006D00EF" w:rsidRPr="00604F2C" w:rsidRDefault="006D00EF" w:rsidP="006D00E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604F2C">
        <w:rPr>
          <w:sz w:val="28"/>
          <w:szCs w:val="28"/>
        </w:rPr>
        <w:t>Для экспертного совета предоставляется работа в распечатанном виде</w:t>
      </w:r>
      <w:r>
        <w:rPr>
          <w:sz w:val="28"/>
          <w:szCs w:val="28"/>
        </w:rPr>
        <w:t>.</w:t>
      </w:r>
    </w:p>
    <w:p w:rsidR="006D00EF" w:rsidRPr="00604F2C" w:rsidRDefault="006D00EF" w:rsidP="006D00E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iCs/>
          <w:sz w:val="28"/>
          <w:szCs w:val="28"/>
        </w:rPr>
      </w:pPr>
      <w:r w:rsidRPr="00604F2C">
        <w:rPr>
          <w:iCs/>
          <w:sz w:val="28"/>
          <w:szCs w:val="28"/>
        </w:rPr>
        <w:t>Регламент выступления уча</w:t>
      </w:r>
      <w:r>
        <w:rPr>
          <w:iCs/>
          <w:sz w:val="28"/>
          <w:szCs w:val="28"/>
        </w:rPr>
        <w:t>стника</w:t>
      </w:r>
      <w:r w:rsidRPr="00604F2C">
        <w:rPr>
          <w:iCs/>
          <w:sz w:val="28"/>
          <w:szCs w:val="28"/>
        </w:rPr>
        <w:t xml:space="preserve"> на очном </w:t>
      </w:r>
      <w:r>
        <w:rPr>
          <w:iCs/>
          <w:sz w:val="28"/>
          <w:szCs w:val="28"/>
        </w:rPr>
        <w:t>этапе</w:t>
      </w:r>
      <w:r w:rsidRPr="00604F2C">
        <w:rPr>
          <w:iCs/>
          <w:sz w:val="28"/>
          <w:szCs w:val="28"/>
        </w:rPr>
        <w:t xml:space="preserve"> </w:t>
      </w:r>
      <w:r w:rsidRPr="00604F2C">
        <w:rPr>
          <w:rStyle w:val="a7"/>
          <w:b w:val="0"/>
          <w:iCs/>
          <w:sz w:val="28"/>
          <w:szCs w:val="28"/>
        </w:rPr>
        <w:t>– 5</w:t>
      </w:r>
      <w:r>
        <w:rPr>
          <w:rStyle w:val="a7"/>
          <w:b w:val="0"/>
          <w:iCs/>
          <w:sz w:val="28"/>
          <w:szCs w:val="28"/>
        </w:rPr>
        <w:t>-7</w:t>
      </w:r>
      <w:r w:rsidRPr="00604F2C">
        <w:rPr>
          <w:rStyle w:val="a7"/>
          <w:b w:val="0"/>
          <w:iCs/>
          <w:sz w:val="28"/>
          <w:szCs w:val="28"/>
        </w:rPr>
        <w:t xml:space="preserve"> минут. </w:t>
      </w:r>
      <w:r w:rsidRPr="00604F2C">
        <w:rPr>
          <w:iCs/>
          <w:sz w:val="28"/>
          <w:szCs w:val="28"/>
        </w:rPr>
        <w:t xml:space="preserve">В течение этого времени участник демонстрирует умение кратко и четко изложить суть своей работы. </w:t>
      </w:r>
    </w:p>
    <w:p w:rsidR="006D00EF" w:rsidRPr="00604F2C" w:rsidRDefault="006D00EF" w:rsidP="006D00E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04F2C">
        <w:rPr>
          <w:iCs/>
          <w:sz w:val="28"/>
          <w:szCs w:val="28"/>
        </w:rPr>
        <w:t xml:space="preserve">Участник может использовать электронную презентацию, демонстрировать наглядный материал -  пособия, плакаты, таблицы и т.д. </w:t>
      </w:r>
    </w:p>
    <w:p w:rsidR="006D00EF" w:rsidRPr="00783905" w:rsidRDefault="006D00EF" w:rsidP="006D00E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04F2C">
        <w:rPr>
          <w:iCs/>
          <w:sz w:val="28"/>
          <w:szCs w:val="28"/>
        </w:rPr>
        <w:t xml:space="preserve">В обсуждении доклада </w:t>
      </w:r>
      <w:r w:rsidRPr="00604F2C">
        <w:rPr>
          <w:rStyle w:val="a7"/>
          <w:b w:val="0"/>
          <w:iCs/>
          <w:sz w:val="28"/>
          <w:szCs w:val="28"/>
        </w:rPr>
        <w:t xml:space="preserve">(3-5 мин) </w:t>
      </w:r>
      <w:r w:rsidRPr="00604F2C">
        <w:rPr>
          <w:iCs/>
          <w:sz w:val="28"/>
          <w:szCs w:val="28"/>
        </w:rPr>
        <w:t>участвуют члены экспертного совета и участники секции</w:t>
      </w:r>
      <w:r w:rsidRPr="00604F2C">
        <w:rPr>
          <w:rStyle w:val="a7"/>
          <w:b w:val="0"/>
          <w:iCs/>
          <w:sz w:val="28"/>
          <w:szCs w:val="28"/>
        </w:rPr>
        <w:t>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D0041">
        <w:rPr>
          <w:rFonts w:ascii="Times New Roman" w:hAnsi="Times New Roman"/>
          <w:sz w:val="28"/>
          <w:szCs w:val="28"/>
        </w:rPr>
        <w:t>. Количество баллов, которое необходимо набрать участникам для занятия призовых мест определяется жюри Конкурса индивидуально для каждого Конкурса. В состав жюри входят представители Организатора,</w:t>
      </w:r>
      <w:r>
        <w:rPr>
          <w:rFonts w:ascii="Times New Roman" w:hAnsi="Times New Roman"/>
          <w:sz w:val="28"/>
          <w:szCs w:val="28"/>
        </w:rPr>
        <w:t xml:space="preserve"> руководители МОУО, ОО,</w:t>
      </w:r>
      <w:r w:rsidRPr="005D00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преподаватели, учителя - эксперты</w:t>
      </w:r>
      <w:r w:rsidRPr="005D0041">
        <w:rPr>
          <w:rFonts w:ascii="Times New Roman" w:hAnsi="Times New Roman"/>
          <w:sz w:val="28"/>
          <w:szCs w:val="28"/>
        </w:rPr>
        <w:t>, всего не менее 3 человек. Призовые места отдельно выделяются в списке Участников. Участник и его руководитель (если есть) безоговорочно принимают решение жюри и не имеют права оспаривать решение жюри за исключением случаев, когда решение жюри основано на неверных данных или соде</w:t>
      </w:r>
      <w:r>
        <w:rPr>
          <w:rFonts w:ascii="Times New Roman" w:hAnsi="Times New Roman"/>
          <w:sz w:val="28"/>
          <w:szCs w:val="28"/>
        </w:rPr>
        <w:t>р</w:t>
      </w:r>
      <w:r w:rsidRPr="005D0041">
        <w:rPr>
          <w:rFonts w:ascii="Times New Roman" w:hAnsi="Times New Roman"/>
          <w:sz w:val="28"/>
          <w:szCs w:val="28"/>
        </w:rPr>
        <w:t>жит технические ошибки.</w:t>
      </w:r>
    </w:p>
    <w:p w:rsidR="006D00EF" w:rsidRPr="005D0041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5D0041">
        <w:rPr>
          <w:rFonts w:ascii="Times New Roman" w:hAnsi="Times New Roman"/>
          <w:sz w:val="28"/>
          <w:szCs w:val="28"/>
        </w:rPr>
        <w:t>. Количество победителей и призёров, занявших I, II, III места не ограничено при условии, что они набрали одинаковое количество баллов.</w:t>
      </w: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5D0041">
        <w:rPr>
          <w:rFonts w:ascii="Times New Roman" w:hAnsi="Times New Roman"/>
          <w:sz w:val="28"/>
          <w:szCs w:val="28"/>
        </w:rPr>
        <w:t>. Победители и призёры, занявшие I, II, III места, награждаются Дипломами победителя соответствующей степени. Лауреаты и участники награждаются, соответственно, Дипломами лауреата и Сертификатами участника.  Документы в электронном виде изготавливаются и пересылаются бесплатно.</w:t>
      </w:r>
    </w:p>
    <w:p w:rsidR="006D00EF" w:rsidRDefault="006D00EF" w:rsidP="006D00E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6D00EF" w:rsidRPr="00C9601A" w:rsidRDefault="006D00EF" w:rsidP="006D00E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601A">
        <w:rPr>
          <w:rFonts w:ascii="Times New Roman" w:hAnsi="Times New Roman"/>
          <w:b/>
          <w:sz w:val="28"/>
          <w:szCs w:val="28"/>
        </w:rPr>
        <w:t>Состав Оргкомитета:</w:t>
      </w:r>
    </w:p>
    <w:p w:rsidR="006D00EF" w:rsidRPr="008B3D29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8B3D29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 xml:space="preserve">Гильмеева Римма Хамидовна, </w:t>
      </w:r>
      <w:r w:rsidRPr="008B3D2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председатель оргкомитета -</w:t>
      </w:r>
      <w:r w:rsidRPr="008B3D29">
        <w:rPr>
          <w:rStyle w:val="30"/>
          <w:rFonts w:eastAsia="Calibri"/>
          <w:sz w:val="28"/>
          <w:szCs w:val="28"/>
        </w:rPr>
        <w:t xml:space="preserve"> </w:t>
      </w:r>
      <w:r w:rsidRPr="008B3D29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председатель комиссии Общественной палаты Республики Татарстан по образованию и науке, д.п.н., профессор (по согласованию)</w:t>
      </w:r>
      <w:r w:rsidRPr="008B3D29">
        <w:rPr>
          <w:rFonts w:ascii="Times New Roman" w:hAnsi="Times New Roman"/>
          <w:sz w:val="28"/>
          <w:szCs w:val="28"/>
        </w:rPr>
        <w:t xml:space="preserve"> </w:t>
      </w:r>
    </w:p>
    <w:p w:rsidR="006D00EF" w:rsidRPr="00C02689" w:rsidRDefault="006D00EF" w:rsidP="006D00EF">
      <w:pPr>
        <w:pStyle w:val="Default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hAnsi="Times New Roman"/>
          <w:sz w:val="28"/>
          <w:szCs w:val="28"/>
        </w:rPr>
        <w:t xml:space="preserve">Салихова Лилия Фануровна, </w:t>
      </w:r>
      <w:r w:rsidRPr="00C02689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з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аместитель председателя оргкомитета - </w:t>
      </w:r>
      <w:r w:rsidRPr="00C02689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02689">
        <w:rPr>
          <w:rFonts w:ascii="Times New Roman" w:hAnsi="Times New Roman"/>
          <w:sz w:val="28"/>
          <w:szCs w:val="28"/>
        </w:rPr>
        <w:t>Центра повышения квалификации Академии наук Республики</w:t>
      </w:r>
      <w:proofErr w:type="gramEnd"/>
      <w:r w:rsidRPr="00C02689">
        <w:rPr>
          <w:rFonts w:ascii="Times New Roman" w:hAnsi="Times New Roman"/>
          <w:sz w:val="28"/>
          <w:szCs w:val="28"/>
        </w:rPr>
        <w:t xml:space="preserve"> Татарстан, эксперт общественной палаты РТ, к.п.н.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</w:t>
      </w:r>
    </w:p>
    <w:p w:rsidR="006D00EF" w:rsidRPr="00C02689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Герасимова Вера Вадимовна, </w:t>
      </w:r>
      <w:r w:rsidRPr="00C02689">
        <w:rPr>
          <w:rFonts w:ascii="Times New Roman" w:eastAsia="Times New Roman" w:hAnsi="Times New Roman"/>
          <w:bCs/>
          <w:color w:val="auto"/>
          <w:sz w:val="28"/>
          <w:szCs w:val="28"/>
          <w:lang w:eastAsia="en-US"/>
        </w:rPr>
        <w:t>з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аместитель председателя оргкомитета - </w:t>
      </w:r>
      <w:r w:rsidRPr="00C02689">
        <w:rPr>
          <w:rFonts w:ascii="Times New Roman" w:eastAsia="Times New Roman" w:hAnsi="Times New Roman"/>
          <w:color w:val="auto"/>
          <w:sz w:val="28"/>
          <w:szCs w:val="28"/>
          <w:highlight w:val="yellow"/>
          <w:lang w:eastAsia="en-US"/>
        </w:rPr>
        <w:t>….</w:t>
      </w:r>
    </w:p>
    <w:p w:rsidR="006D00EF" w:rsidRPr="00C02689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Шаяхметова Роза Искандеровна, член оргкомитета - начальник отдела дополнительного профессионального образования МО и Н РТ (по согласованию)</w:t>
      </w:r>
    </w:p>
    <w:p w:rsidR="006D00EF" w:rsidRDefault="006D00EF" w:rsidP="006D00E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02689">
        <w:rPr>
          <w:rFonts w:ascii="Times New Roman" w:hAnsi="Times New Roman"/>
          <w:sz w:val="28"/>
          <w:szCs w:val="28"/>
          <w:lang w:eastAsia="en-US"/>
        </w:rPr>
        <w:t>Соркина Жанетта Ваисовна, член оргкомитета –</w:t>
      </w:r>
      <w:r w:rsidRPr="00C02689">
        <w:t xml:space="preserve"> </w:t>
      </w:r>
      <w:r w:rsidRPr="00C02689">
        <w:rPr>
          <w:rFonts w:ascii="Times New Roman" w:hAnsi="Times New Roman"/>
          <w:sz w:val="28"/>
          <w:szCs w:val="28"/>
          <w:lang w:eastAsia="en-US"/>
        </w:rPr>
        <w:t>начальник отдела дополнительного образования детей МО и Н РТ (по согласованию)</w:t>
      </w:r>
    </w:p>
    <w:p w:rsidR="006D00EF" w:rsidRPr="00C02689" w:rsidRDefault="006D00EF" w:rsidP="006D00E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Идиатуллин Артур Вагизович, член оргкомитета 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2689">
        <w:rPr>
          <w:rFonts w:ascii="Times New Roman" w:hAnsi="Times New Roman"/>
          <w:sz w:val="28"/>
          <w:szCs w:val="28"/>
          <w:highlight w:val="yellow"/>
          <w:lang w:eastAsia="en-US"/>
        </w:rPr>
        <w:t>.</w:t>
      </w:r>
      <w:proofErr w:type="gramEnd"/>
      <w:r w:rsidRPr="00C02689">
        <w:rPr>
          <w:rFonts w:ascii="Times New Roman" w:hAnsi="Times New Roman"/>
          <w:sz w:val="28"/>
          <w:szCs w:val="28"/>
          <w:highlight w:val="yellow"/>
          <w:lang w:eastAsia="en-US"/>
        </w:rPr>
        <w:t>.</w:t>
      </w:r>
    </w:p>
    <w:p w:rsidR="006D00EF" w:rsidRPr="00C02689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hAnsi="Times New Roman"/>
          <w:sz w:val="28"/>
          <w:szCs w:val="28"/>
          <w:shd w:val="clear" w:color="auto" w:fill="FFFFFF"/>
        </w:rPr>
        <w:t xml:space="preserve">Закирзянова Гульсина Данановна, 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член оргкомитета -</w:t>
      </w:r>
      <w:r w:rsidRPr="00C02689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 МБОУ «Гимназия №90» Советского района г</w:t>
      </w:r>
      <w:proofErr w:type="gramStart"/>
      <w:r w:rsidRPr="00C02689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Pr="00C02689">
        <w:rPr>
          <w:rFonts w:ascii="Times New Roman" w:hAnsi="Times New Roman"/>
          <w:sz w:val="28"/>
          <w:szCs w:val="28"/>
          <w:shd w:val="clear" w:color="auto" w:fill="FFFFFF"/>
        </w:rPr>
        <w:t xml:space="preserve">азани 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(по согласованию)</w:t>
      </w:r>
    </w:p>
    <w:p w:rsidR="006D00EF" w:rsidRPr="00C02689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Попова Александра Александровна, член оргкомитета - ведущий специалист </w:t>
      </w:r>
      <w:proofErr w:type="gramStart"/>
      <w:r w:rsidRPr="00C02689">
        <w:rPr>
          <w:rFonts w:ascii="Times New Roman" w:hAnsi="Times New Roman"/>
          <w:sz w:val="28"/>
          <w:szCs w:val="28"/>
        </w:rPr>
        <w:t>Центра повышения квалификации Академии наук Республики</w:t>
      </w:r>
      <w:proofErr w:type="gramEnd"/>
      <w:r w:rsidRPr="00C02689">
        <w:rPr>
          <w:rFonts w:ascii="Times New Roman" w:hAnsi="Times New Roman"/>
          <w:sz w:val="28"/>
          <w:szCs w:val="28"/>
        </w:rPr>
        <w:t xml:space="preserve"> Татарстан</w:t>
      </w:r>
      <w:r w:rsidRPr="00C02689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, к.п.н., доцент </w:t>
      </w:r>
    </w:p>
    <w:p w:rsidR="006D00EF" w:rsidRPr="00C9601A" w:rsidRDefault="006D00EF" w:rsidP="006D00EF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  <w:r w:rsidRPr="00C02689">
        <w:rPr>
          <w:rFonts w:ascii="Times New Roman" w:hAnsi="Times New Roman"/>
          <w:sz w:val="28"/>
          <w:szCs w:val="28"/>
        </w:rPr>
        <w:t>Бурханова</w:t>
      </w:r>
      <w:r w:rsidRPr="00C9601A">
        <w:rPr>
          <w:rFonts w:ascii="Times New Roman" w:hAnsi="Times New Roman"/>
          <w:sz w:val="28"/>
          <w:szCs w:val="28"/>
        </w:rPr>
        <w:t xml:space="preserve"> Зиля Шамиловна, с</w:t>
      </w:r>
      <w:r w:rsidRPr="00C9601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>екретарь оргкомитета</w:t>
      </w:r>
      <w:r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 </w:t>
      </w:r>
      <w:r w:rsidRPr="00C9601A">
        <w:rPr>
          <w:rFonts w:ascii="Times New Roman" w:eastAsia="Times New Roman" w:hAnsi="Times New Roman"/>
          <w:color w:val="auto"/>
          <w:sz w:val="28"/>
          <w:szCs w:val="28"/>
          <w:lang w:eastAsia="en-US"/>
        </w:rPr>
        <w:t xml:space="preserve">- ведущий специалист </w:t>
      </w:r>
      <w:proofErr w:type="gramStart"/>
      <w:r w:rsidRPr="00C9601A">
        <w:rPr>
          <w:rFonts w:ascii="Times New Roman" w:hAnsi="Times New Roman"/>
          <w:sz w:val="28"/>
          <w:szCs w:val="28"/>
        </w:rPr>
        <w:t>Центра повышения квалификации Академии наук Республики</w:t>
      </w:r>
      <w:proofErr w:type="gramEnd"/>
      <w:r w:rsidRPr="00C9601A">
        <w:rPr>
          <w:rFonts w:ascii="Times New Roman" w:hAnsi="Times New Roman"/>
          <w:sz w:val="28"/>
          <w:szCs w:val="28"/>
        </w:rPr>
        <w:t xml:space="preserve"> Татарстан </w:t>
      </w:r>
    </w:p>
    <w:p w:rsidR="006D00EF" w:rsidRPr="00C9601A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Pr="00C9601A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6D00EF" w:rsidRPr="00311B74" w:rsidRDefault="006D00EF" w:rsidP="006D00E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11B74">
        <w:rPr>
          <w:rFonts w:ascii="Times New Roman" w:hAnsi="Times New Roman"/>
          <w:i/>
          <w:sz w:val="28"/>
          <w:szCs w:val="28"/>
        </w:rPr>
        <w:t>Форма заявки на участие в конкурсе</w:t>
      </w:r>
    </w:p>
    <w:p w:rsidR="006D00EF" w:rsidRPr="00311B74" w:rsidRDefault="006D00EF" w:rsidP="006D00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1B74">
        <w:rPr>
          <w:rFonts w:ascii="Times New Roman" w:hAnsi="Times New Roman"/>
          <w:b/>
          <w:sz w:val="28"/>
          <w:szCs w:val="28"/>
        </w:rPr>
        <w:t>Заявка</w:t>
      </w:r>
    </w:p>
    <w:p w:rsidR="006D00EF" w:rsidRPr="00311B74" w:rsidRDefault="006D00EF" w:rsidP="006D00EF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11B74">
        <w:rPr>
          <w:rFonts w:ascii="Times New Roman" w:hAnsi="Times New Roman"/>
          <w:sz w:val="28"/>
          <w:szCs w:val="28"/>
        </w:rPr>
        <w:t xml:space="preserve">на участие в </w:t>
      </w:r>
      <w:r w:rsidRPr="00311B74">
        <w:rPr>
          <w:rFonts w:ascii="Times New Roman" w:hAnsi="Times New Roman"/>
          <w:bCs/>
          <w:kern w:val="36"/>
          <w:sz w:val="28"/>
          <w:szCs w:val="28"/>
        </w:rPr>
        <w:t>Международном конкурсе для работников образования</w:t>
      </w:r>
    </w:p>
    <w:p w:rsidR="006D00EF" w:rsidRPr="00311B74" w:rsidRDefault="006D00EF" w:rsidP="006D00EF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11B74">
        <w:rPr>
          <w:rFonts w:ascii="Times New Roman" w:hAnsi="Times New Roman"/>
          <w:b/>
          <w:bCs/>
          <w:sz w:val="28"/>
          <w:szCs w:val="28"/>
        </w:rPr>
        <w:t xml:space="preserve">"Безопасная образовательная среда" </w:t>
      </w:r>
    </w:p>
    <w:tbl>
      <w:tblPr>
        <w:tblW w:w="9356" w:type="dxa"/>
        <w:tblCellSpacing w:w="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9"/>
        <w:gridCol w:w="4997"/>
      </w:tblGrid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Должность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Место работы (по уставу)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Район/город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Страна/субъект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Направление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spacing w:after="0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Вид материала (работы)</w:t>
            </w:r>
          </w:p>
          <w:p w:rsidR="006D00EF" w:rsidRPr="006010A0" w:rsidRDefault="006D00EF" w:rsidP="0058598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10A0">
              <w:rPr>
                <w:rFonts w:ascii="Times New Roman" w:hAnsi="Times New Roman"/>
                <w:i/>
                <w:sz w:val="24"/>
                <w:szCs w:val="24"/>
              </w:rPr>
              <w:t>(план, конспект, программа,  методическая разработка мероприятия и др.)</w:t>
            </w:r>
            <w:r w:rsidRPr="006010A0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color w:val="00000A"/>
                <w:sz w:val="28"/>
                <w:szCs w:val="28"/>
              </w:rPr>
              <w:t>Название работы</w:t>
            </w:r>
            <w:r w:rsidRPr="00601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0EF" w:rsidRPr="006010A0" w:rsidTr="0058598F">
        <w:trPr>
          <w:tblCellSpacing w:w="0" w:type="dxa"/>
        </w:trPr>
        <w:tc>
          <w:tcPr>
            <w:tcW w:w="43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sz w:val="28"/>
                <w:szCs w:val="28"/>
              </w:rPr>
              <w:t>Квитанция об оплате (скан/копия, дата оплаты)</w:t>
            </w:r>
          </w:p>
        </w:tc>
        <w:tc>
          <w:tcPr>
            <w:tcW w:w="499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00EF" w:rsidRPr="006010A0" w:rsidRDefault="006D00EF" w:rsidP="0058598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D00EF" w:rsidRDefault="006D00EF" w:rsidP="006D00E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6D00EF" w:rsidRPr="00174845" w:rsidRDefault="006D00EF" w:rsidP="006D00EF">
      <w:pPr>
        <w:tabs>
          <w:tab w:val="left" w:pos="72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74845">
        <w:rPr>
          <w:rFonts w:ascii="Times New Roman" w:hAnsi="Times New Roman"/>
          <w:b/>
          <w:sz w:val="28"/>
          <w:szCs w:val="28"/>
        </w:rPr>
        <w:t xml:space="preserve">Реквизиты для оплаты оргвзноса: </w:t>
      </w:r>
    </w:p>
    <w:p w:rsidR="006D00EF" w:rsidRPr="00FD4B07" w:rsidRDefault="006D00EF" w:rsidP="006D00EF">
      <w:pPr>
        <w:pStyle w:val="a5"/>
        <w:spacing w:line="276" w:lineRule="auto"/>
        <w:rPr>
          <w:b/>
          <w:sz w:val="28"/>
          <w:szCs w:val="28"/>
        </w:rPr>
      </w:pPr>
      <w:r w:rsidRPr="00FD4B07">
        <w:rPr>
          <w:b/>
          <w:sz w:val="28"/>
          <w:szCs w:val="28"/>
        </w:rPr>
        <w:t>ГНБУ «Академия наук РТ»</w:t>
      </w:r>
    </w:p>
    <w:p w:rsidR="006D00EF" w:rsidRPr="00FD4B07" w:rsidRDefault="006D00EF" w:rsidP="006D00EF">
      <w:pPr>
        <w:pStyle w:val="a5"/>
        <w:spacing w:line="276" w:lineRule="auto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420111, г"/>
        </w:smartTagPr>
        <w:r w:rsidRPr="00FD4B07">
          <w:rPr>
            <w:i/>
            <w:sz w:val="28"/>
            <w:szCs w:val="28"/>
          </w:rPr>
          <w:t>420111, г</w:t>
        </w:r>
      </w:smartTag>
      <w:proofErr w:type="gramStart"/>
      <w:r w:rsidRPr="00FD4B07">
        <w:rPr>
          <w:i/>
          <w:sz w:val="28"/>
          <w:szCs w:val="28"/>
        </w:rPr>
        <w:t>.К</w:t>
      </w:r>
      <w:proofErr w:type="gramEnd"/>
      <w:r w:rsidRPr="00FD4B07">
        <w:rPr>
          <w:i/>
          <w:sz w:val="28"/>
          <w:szCs w:val="28"/>
        </w:rPr>
        <w:t>азань, ул.Баумана, д.20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r w:rsidRPr="00FD4B07">
        <w:rPr>
          <w:sz w:val="28"/>
          <w:szCs w:val="28"/>
        </w:rPr>
        <w:t>Тел./факс +7 (843) 292-40-34 / 292-07-62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r w:rsidRPr="00FD4B07">
        <w:rPr>
          <w:sz w:val="28"/>
          <w:szCs w:val="28"/>
        </w:rPr>
        <w:t>ИНН 1654008987, КПП 165501001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r w:rsidRPr="00FD4B07">
        <w:rPr>
          <w:sz w:val="28"/>
          <w:szCs w:val="28"/>
        </w:rPr>
        <w:t>ОГРН 1021602836441,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proofErr w:type="gramStart"/>
      <w:r w:rsidRPr="00FD4B07">
        <w:rPr>
          <w:sz w:val="28"/>
          <w:szCs w:val="28"/>
        </w:rPr>
        <w:t>р</w:t>
      </w:r>
      <w:proofErr w:type="gramEnd"/>
      <w:r w:rsidRPr="00FD4B07">
        <w:rPr>
          <w:sz w:val="28"/>
          <w:szCs w:val="28"/>
        </w:rPr>
        <w:t>/с 40601810192053000001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r w:rsidRPr="00FD4B07">
        <w:rPr>
          <w:sz w:val="28"/>
          <w:szCs w:val="28"/>
        </w:rPr>
        <w:t>Получатель: Министерство финансов РТ</w:t>
      </w:r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proofErr w:type="gramStart"/>
      <w:r w:rsidRPr="00FD4B07">
        <w:rPr>
          <w:sz w:val="28"/>
          <w:szCs w:val="28"/>
        </w:rPr>
        <w:t>(ГНБУ «Академия наук РТ»</w:t>
      </w:r>
      <w:proofErr w:type="gramEnd"/>
    </w:p>
    <w:p w:rsidR="006D00EF" w:rsidRPr="00FD4B07" w:rsidRDefault="006D00EF" w:rsidP="006D00EF">
      <w:pPr>
        <w:pStyle w:val="a5"/>
        <w:spacing w:line="276" w:lineRule="auto"/>
        <w:rPr>
          <w:sz w:val="28"/>
          <w:szCs w:val="28"/>
        </w:rPr>
      </w:pPr>
      <w:proofErr w:type="gramStart"/>
      <w:r w:rsidRPr="00FD4B07">
        <w:rPr>
          <w:sz w:val="28"/>
          <w:szCs w:val="28"/>
        </w:rPr>
        <w:t>л</w:t>
      </w:r>
      <w:proofErr w:type="gramEnd"/>
      <w:r w:rsidRPr="00FD4B07">
        <w:rPr>
          <w:sz w:val="28"/>
          <w:szCs w:val="28"/>
        </w:rPr>
        <w:t>/с ЛБВ 00730002-АкадНаук)</w:t>
      </w:r>
    </w:p>
    <w:p w:rsidR="006D00EF" w:rsidRPr="00FD4B07" w:rsidRDefault="006D00EF" w:rsidP="006D00EF">
      <w:pPr>
        <w:rPr>
          <w:rFonts w:ascii="Times New Roman" w:hAnsi="Times New Roman"/>
          <w:sz w:val="28"/>
          <w:szCs w:val="28"/>
        </w:rPr>
      </w:pPr>
      <w:r w:rsidRPr="00FD4B07">
        <w:rPr>
          <w:rFonts w:ascii="Times New Roman" w:hAnsi="Times New Roman"/>
          <w:sz w:val="28"/>
          <w:szCs w:val="28"/>
        </w:rPr>
        <w:t>Банк: Отделение-НБ Республики Татарстан</w:t>
      </w:r>
    </w:p>
    <w:p w:rsidR="006D00EF" w:rsidRPr="00FD4B07" w:rsidRDefault="006D00EF" w:rsidP="006D00EF">
      <w:pPr>
        <w:pStyle w:val="a5"/>
        <w:widowControl w:val="0"/>
        <w:spacing w:line="276" w:lineRule="auto"/>
        <w:rPr>
          <w:sz w:val="28"/>
          <w:szCs w:val="28"/>
        </w:rPr>
      </w:pPr>
      <w:r w:rsidRPr="00FD4B07">
        <w:rPr>
          <w:sz w:val="28"/>
          <w:szCs w:val="28"/>
        </w:rPr>
        <w:t>БИК: 049205001</w:t>
      </w:r>
    </w:p>
    <w:p w:rsidR="006D00EF" w:rsidRPr="00FD4B07" w:rsidRDefault="006D00EF" w:rsidP="006D00EF">
      <w:pPr>
        <w:rPr>
          <w:rFonts w:ascii="Times New Roman" w:hAnsi="Times New Roman"/>
          <w:b/>
          <w:sz w:val="28"/>
          <w:szCs w:val="28"/>
        </w:rPr>
      </w:pPr>
    </w:p>
    <w:p w:rsidR="006D00EF" w:rsidRPr="0073327D" w:rsidRDefault="006D00EF" w:rsidP="006D00EF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FD4B07">
        <w:rPr>
          <w:rFonts w:ascii="Times New Roman" w:hAnsi="Times New Roman"/>
          <w:b/>
          <w:sz w:val="28"/>
          <w:szCs w:val="28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</w:rPr>
        <w:t xml:space="preserve">Международный </w:t>
      </w:r>
      <w:r w:rsidRPr="00C9601A">
        <w:rPr>
          <w:rFonts w:ascii="Times New Roman" w:hAnsi="Times New Roman"/>
          <w:bCs/>
          <w:kern w:val="36"/>
          <w:sz w:val="28"/>
          <w:szCs w:val="28"/>
        </w:rPr>
        <w:t>конкурс</w:t>
      </w:r>
      <w:r w:rsidRPr="00C9601A">
        <w:rPr>
          <w:rFonts w:ascii="Times New Roman" w:hAnsi="Times New Roman"/>
          <w:sz w:val="28"/>
          <w:szCs w:val="28"/>
        </w:rPr>
        <w:t xml:space="preserve"> </w:t>
      </w:r>
      <w:r w:rsidRPr="00C9601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БОС</w:t>
      </w:r>
      <w:r w:rsidRPr="00C9601A">
        <w:rPr>
          <w:rFonts w:ascii="Times New Roman" w:hAnsi="Times New Roman"/>
          <w:b/>
          <w:bCs/>
          <w:sz w:val="28"/>
          <w:szCs w:val="28"/>
        </w:rPr>
        <w:t>"</w:t>
      </w:r>
      <w:r w:rsidRPr="0073327D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</w:p>
    <w:p w:rsidR="006D00EF" w:rsidRDefault="006D00EF" w:rsidP="006D00EF">
      <w:pPr>
        <w:rPr>
          <w:rFonts w:ascii="Times New Roman" w:hAnsi="Times New Roman"/>
          <w:b/>
          <w:sz w:val="28"/>
          <w:szCs w:val="28"/>
        </w:rPr>
      </w:pPr>
    </w:p>
    <w:p w:rsidR="006D00EF" w:rsidRDefault="006D00EF" w:rsidP="006D00E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6010A0">
        <w:rPr>
          <w:rFonts w:ascii="Times New Roman" w:hAnsi="Times New Roman"/>
          <w:sz w:val="28"/>
          <w:szCs w:val="28"/>
        </w:rPr>
        <w:t>титульного листа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00EF" w:rsidRPr="00F61E26" w:rsidRDefault="006D00EF" w:rsidP="006D00EF">
      <w:pPr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F61E26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D00EF" w:rsidRPr="006010A0" w:rsidTr="0058598F">
        <w:tc>
          <w:tcPr>
            <w:tcW w:w="9571" w:type="dxa"/>
            <w:shd w:val="clear" w:color="auto" w:fill="auto"/>
          </w:tcPr>
          <w:p w:rsidR="006D00EF" w:rsidRPr="006010A0" w:rsidRDefault="006D00EF" w:rsidP="006D0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A0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Общественная палата Республики Татарстан по образованию и науке</w:t>
            </w:r>
          </w:p>
          <w:p w:rsidR="006D00EF" w:rsidRPr="006010A0" w:rsidRDefault="006D00EF" w:rsidP="006D0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Академия наук Республики Татарстан </w:t>
            </w:r>
          </w:p>
          <w:p w:rsidR="006D00EF" w:rsidRPr="006010A0" w:rsidRDefault="006D00EF" w:rsidP="006D00E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0A0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образования и науки Республики Татарстан</w:t>
            </w:r>
          </w:p>
          <w:p w:rsidR="006D00EF" w:rsidRPr="006010A0" w:rsidRDefault="006D00EF" w:rsidP="006D0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D00EF" w:rsidRPr="006010A0" w:rsidRDefault="006D00EF" w:rsidP="0058598F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010A0">
              <w:rPr>
                <w:rFonts w:ascii="Times New Roman" w:hAnsi="Times New Roman"/>
                <w:bCs/>
                <w:i/>
                <w:sz w:val="28"/>
                <w:szCs w:val="28"/>
              </w:rPr>
              <w:t>Международный конкурс "Безопасная образовательная среда":</w:t>
            </w:r>
          </w:p>
          <w:p w:rsidR="006D00EF" w:rsidRPr="006010A0" w:rsidRDefault="006D00EF" w:rsidP="0058598F">
            <w:pPr>
              <w:spacing w:after="0" w:line="36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010A0">
              <w:rPr>
                <w:rFonts w:ascii="Times New Roman" w:hAnsi="Times New Roman"/>
                <w:bCs/>
                <w:i/>
                <w:sz w:val="28"/>
                <w:szCs w:val="28"/>
              </w:rPr>
              <w:t>секция «………………………»</w:t>
            </w:r>
          </w:p>
          <w:p w:rsidR="006D00EF" w:rsidRPr="006010A0" w:rsidRDefault="006D00EF" w:rsidP="0058598F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EF" w:rsidRPr="006010A0" w:rsidRDefault="006D00EF" w:rsidP="0058598F">
            <w:pPr>
              <w:spacing w:after="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EF" w:rsidRPr="006010A0" w:rsidRDefault="006D00EF" w:rsidP="0058598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A0">
              <w:rPr>
                <w:rFonts w:ascii="Times New Roman" w:hAnsi="Times New Roman"/>
                <w:bCs/>
                <w:sz w:val="28"/>
                <w:szCs w:val="28"/>
              </w:rPr>
              <w:t>Программа профилактики</w:t>
            </w:r>
          </w:p>
          <w:p w:rsidR="006D00EF" w:rsidRPr="006010A0" w:rsidRDefault="006D00EF" w:rsidP="0058598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0A0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</w:p>
          <w:p w:rsidR="006D00EF" w:rsidRPr="006010A0" w:rsidRDefault="006D00EF" w:rsidP="0058598F">
            <w:pPr>
              <w:spacing w:after="0" w:line="360" w:lineRule="auto"/>
              <w:ind w:left="453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A0">
              <w:rPr>
                <w:rFonts w:ascii="Times New Roman" w:hAnsi="Times New Roman"/>
                <w:bCs/>
                <w:sz w:val="24"/>
                <w:szCs w:val="24"/>
              </w:rPr>
              <w:t xml:space="preserve"> Автор: ФИО, </w:t>
            </w:r>
          </w:p>
          <w:p w:rsidR="006D00EF" w:rsidRPr="006010A0" w:rsidRDefault="006D00EF" w:rsidP="0058598F">
            <w:pPr>
              <w:spacing w:after="0" w:line="360" w:lineRule="auto"/>
              <w:ind w:left="4536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0A0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должность, место работы </w:t>
            </w:r>
          </w:p>
          <w:p w:rsidR="006D00EF" w:rsidRPr="006010A0" w:rsidRDefault="006D00EF" w:rsidP="0058598F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D00EF" w:rsidRPr="006010A0" w:rsidRDefault="006D00EF" w:rsidP="0058598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0">
              <w:rPr>
                <w:rFonts w:ascii="Times New Roman" w:hAnsi="Times New Roman"/>
                <w:sz w:val="28"/>
                <w:szCs w:val="28"/>
              </w:rPr>
              <w:t>Казань, 2019</w:t>
            </w:r>
          </w:p>
        </w:tc>
      </w:tr>
    </w:tbl>
    <w:p w:rsidR="00183099" w:rsidRPr="006D00EF" w:rsidRDefault="00183099">
      <w:pPr>
        <w:rPr>
          <w:rFonts w:ascii="Times New Roman" w:hAnsi="Times New Roman"/>
          <w:sz w:val="28"/>
          <w:szCs w:val="28"/>
        </w:rPr>
      </w:pPr>
    </w:p>
    <w:sectPr w:rsidR="00183099" w:rsidRPr="006D00EF" w:rsidSect="005859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99"/>
    <w:multiLevelType w:val="hybridMultilevel"/>
    <w:tmpl w:val="7F461E7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45231"/>
    <w:multiLevelType w:val="hybridMultilevel"/>
    <w:tmpl w:val="C994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020"/>
    <w:multiLevelType w:val="hybridMultilevel"/>
    <w:tmpl w:val="C0FC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00EF"/>
    <w:rsid w:val="00183099"/>
    <w:rsid w:val="0058598F"/>
    <w:rsid w:val="006010A0"/>
    <w:rsid w:val="006D00EF"/>
    <w:rsid w:val="008A4C19"/>
    <w:rsid w:val="00965735"/>
    <w:rsid w:val="00E5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3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0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00E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aliases w:val="Обычный (Web)"/>
    <w:basedOn w:val="a"/>
    <w:unhideWhenUsed/>
    <w:rsid w:val="006D0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D00EF"/>
    <w:rPr>
      <w:color w:val="0000FF"/>
      <w:u w:val="single"/>
    </w:rPr>
  </w:style>
  <w:style w:type="paragraph" w:customStyle="1" w:styleId="Default">
    <w:name w:val="Default"/>
    <w:uiPriority w:val="99"/>
    <w:rsid w:val="006D00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Body Text"/>
    <w:basedOn w:val="a"/>
    <w:link w:val="a6"/>
    <w:rsid w:val="006D00E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D00EF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uiPriority w:val="22"/>
    <w:qFormat/>
    <w:rsid w:val="006D00EF"/>
    <w:rPr>
      <w:b/>
      <w:bCs/>
    </w:rPr>
  </w:style>
  <w:style w:type="paragraph" w:styleId="a8">
    <w:name w:val="List Paragraph"/>
    <w:basedOn w:val="a"/>
    <w:uiPriority w:val="34"/>
    <w:qFormat/>
    <w:rsid w:val="006D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b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mailto:konkursbos@mail.ru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AleksandraAP</dc:creator>
  <cp:lastModifiedBy>IlnazKS</cp:lastModifiedBy>
  <cp:revision>2</cp:revision>
  <dcterms:created xsi:type="dcterms:W3CDTF">2019-06-27T10:17:00Z</dcterms:created>
  <dcterms:modified xsi:type="dcterms:W3CDTF">2019-06-27T10:17:00Z</dcterms:modified>
</cp:coreProperties>
</file>